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435" w:rsidRPr="006B5563" w:rsidRDefault="00D459FB" w:rsidP="00D459FB">
      <w:pPr>
        <w:jc w:val="center"/>
        <w:rPr>
          <w:rFonts w:asciiTheme="minorBidi" w:hAnsiTheme="minorBidi"/>
          <w:b/>
          <w:bCs/>
          <w:color w:val="70AD47" w:themeColor="accent6"/>
          <w:sz w:val="72"/>
          <w:szCs w:val="72"/>
          <w:cs/>
        </w:rPr>
      </w:pPr>
      <w:r>
        <w:rPr>
          <w:rFonts w:ascii="Angsana New" w:hAnsi="Angsana New"/>
          <w:noProof/>
          <w:sz w:val="18"/>
          <w:szCs w:val="18"/>
        </w:rPr>
        <w:drawing>
          <wp:inline distT="0" distB="0" distL="0" distR="0">
            <wp:extent cx="743781" cy="668655"/>
            <wp:effectExtent l="0" t="0" r="0" b="0"/>
            <wp:docPr id="3" name="Picture 1" descr="D:\โลโก้รพ.ทุ่งเขาหลว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้รพ.ทุ่งเขาหลวง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0" cy="68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color w:val="70AD47" w:themeColor="accent6"/>
          <w:sz w:val="72"/>
          <w:szCs w:val="72"/>
          <w:cs/>
        </w:rPr>
        <w:t xml:space="preserve"> </w:t>
      </w:r>
      <w:r w:rsidR="00560D83" w:rsidRPr="006B5563">
        <w:rPr>
          <w:rFonts w:asciiTheme="minorBidi" w:hAnsiTheme="minorBidi"/>
          <w:b/>
          <w:bCs/>
          <w:color w:val="70AD47" w:themeColor="accent6"/>
          <w:sz w:val="72"/>
          <w:szCs w:val="72"/>
          <w:cs/>
        </w:rPr>
        <w:t>การให้บริการ</w:t>
      </w:r>
      <w:r>
        <w:rPr>
          <w:rFonts w:ascii="Angsana New" w:hAnsi="Angsana New"/>
          <w:noProof/>
          <w:sz w:val="18"/>
          <w:szCs w:val="18"/>
        </w:rPr>
        <w:drawing>
          <wp:inline distT="0" distB="0" distL="0" distR="0">
            <wp:extent cx="812800" cy="745336"/>
            <wp:effectExtent l="0" t="0" r="6350" b="0"/>
            <wp:docPr id="2" name="Picture 1" descr="D:\โลโก้รพ.ทุ่งเขาหลว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้รพ.ทุ่งเขาหลวง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4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C6" w:rsidRDefault="009B44C6">
      <w:r>
        <w:rPr>
          <w:rFonts w:hint="cs"/>
          <w:noProof/>
        </w:rPr>
        <w:drawing>
          <wp:inline distT="0" distB="0" distL="0" distR="0">
            <wp:extent cx="6362700" cy="4442460"/>
            <wp:effectExtent l="19050" t="0" r="19050" b="0"/>
            <wp:docPr id="1" name="ไดอะแกรม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6B5563" w:rsidRDefault="006B5563" w:rsidP="006B5563">
      <w:pPr>
        <w:jc w:val="center"/>
        <w:rPr>
          <w:b/>
          <w:bCs/>
          <w:color w:val="70AD47" w:themeColor="accent6"/>
          <w:sz w:val="72"/>
          <w:szCs w:val="72"/>
          <w:cs/>
          <w:lang w:val="en-GB"/>
        </w:rPr>
      </w:pPr>
      <w:r w:rsidRPr="006B5563">
        <w:rPr>
          <w:rFonts w:hint="cs"/>
          <w:b/>
          <w:bCs/>
          <w:color w:val="70AD47" w:themeColor="accent6"/>
          <w:sz w:val="72"/>
          <w:szCs w:val="72"/>
          <w:cs/>
          <w:lang w:val="en-GB"/>
        </w:rPr>
        <w:t>ขั้นตอนการรับบริการ</w:t>
      </w:r>
    </w:p>
    <w:p w:rsidR="006B5563" w:rsidRDefault="000C5AEA" w:rsidP="006B5563">
      <w:pPr>
        <w:pStyle w:val="a3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rFonts w:hint="cs"/>
          <w:sz w:val="40"/>
          <w:szCs w:val="40"/>
          <w:cs/>
          <w:lang w:val="en-GB"/>
        </w:rPr>
        <w:t>ถ้าไม่เคยมารักษาที่โรงพยาบาลเลย ควรนำบัตรประจำตัวประชาชน มายื่นที่ห้องเวชระเบียน พร้อมรับบัตรคิว</w:t>
      </w:r>
    </w:p>
    <w:p w:rsidR="000C5AEA" w:rsidRDefault="000C5AEA" w:rsidP="006B5563">
      <w:pPr>
        <w:pStyle w:val="a3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rFonts w:hint="cs"/>
          <w:sz w:val="40"/>
          <w:szCs w:val="40"/>
          <w:cs/>
          <w:lang w:val="en-GB"/>
        </w:rPr>
        <w:t>ถ้าเคยมารับบริการแล้ว ให้ยื่นบัตรโรงพยาบาลที่ห้องเวชระเบียนพร้อมรับบัตรคิว</w:t>
      </w:r>
    </w:p>
    <w:p w:rsidR="000C5AEA" w:rsidRDefault="000C5AEA" w:rsidP="006B5563">
      <w:pPr>
        <w:pStyle w:val="a3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rFonts w:hint="cs"/>
          <w:sz w:val="40"/>
          <w:szCs w:val="40"/>
          <w:cs/>
          <w:lang w:val="en-GB"/>
        </w:rPr>
        <w:t>นั่งรอเรียกชื่อตรงม้านั่ง  เมื่อเจ้าหน้าที่เรียกชื่อจากนั้นท่านก็จะได้รับบริการดังต่อไปนี้</w:t>
      </w:r>
    </w:p>
    <w:p w:rsidR="000C5AEA" w:rsidRDefault="000C5AEA" w:rsidP="000C5AEA">
      <w:pPr>
        <w:pStyle w:val="a3"/>
        <w:numPr>
          <w:ilvl w:val="0"/>
          <w:numId w:val="2"/>
        </w:numPr>
        <w:rPr>
          <w:sz w:val="40"/>
          <w:szCs w:val="40"/>
          <w:lang w:val="en-GB"/>
        </w:rPr>
      </w:pPr>
      <w:r>
        <w:rPr>
          <w:rFonts w:hint="cs"/>
          <w:sz w:val="40"/>
          <w:szCs w:val="40"/>
          <w:cs/>
          <w:lang w:val="en-GB"/>
        </w:rPr>
        <w:t>ซักประวัติ ชั่งน้ำหนัก วัดความดันโลหิต วัดไข้ ณ จุดคัดกรอง</w:t>
      </w:r>
    </w:p>
    <w:p w:rsidR="000C5AEA" w:rsidRDefault="000C5AEA" w:rsidP="000C5AEA">
      <w:pPr>
        <w:pStyle w:val="a3"/>
        <w:numPr>
          <w:ilvl w:val="0"/>
          <w:numId w:val="2"/>
        </w:numPr>
        <w:rPr>
          <w:sz w:val="40"/>
          <w:szCs w:val="40"/>
          <w:lang w:val="en-GB"/>
        </w:rPr>
      </w:pPr>
      <w:r>
        <w:rPr>
          <w:rFonts w:hint="cs"/>
          <w:sz w:val="40"/>
          <w:szCs w:val="40"/>
          <w:cs/>
          <w:lang w:val="en-GB"/>
        </w:rPr>
        <w:t>นั่งรอเพื่อพบแพทย์ ณ หน้าห้องตรวจ เพื่อรอเรียบชื่อเข้าพบแพทย์และตรวจโรค</w:t>
      </w:r>
    </w:p>
    <w:p w:rsidR="00DA45A7" w:rsidRDefault="00DA45A7" w:rsidP="000C5AEA">
      <w:pPr>
        <w:pStyle w:val="a3"/>
        <w:numPr>
          <w:ilvl w:val="0"/>
          <w:numId w:val="2"/>
        </w:numPr>
        <w:rPr>
          <w:sz w:val="40"/>
          <w:szCs w:val="40"/>
          <w:lang w:val="en-GB"/>
        </w:rPr>
      </w:pPr>
      <w:r>
        <w:rPr>
          <w:rFonts w:hint="cs"/>
          <w:sz w:val="40"/>
          <w:szCs w:val="40"/>
          <w:cs/>
          <w:lang w:val="en-GB"/>
        </w:rPr>
        <w:t>รับคำแนะนำ/ใบนัด/ใบส่งตัว/การตรวจพิเศษต่างๆ/ฉีดยา/หัตถการต่างๆหรือนอนโรงพยาบาล   หลังจากตรวจโรคเสร็จ</w:t>
      </w:r>
    </w:p>
    <w:p w:rsidR="00DA45A7" w:rsidRDefault="00DA45A7" w:rsidP="00DA45A7">
      <w:pPr>
        <w:pStyle w:val="a3"/>
        <w:numPr>
          <w:ilvl w:val="0"/>
          <w:numId w:val="1"/>
        </w:numPr>
        <w:rPr>
          <w:sz w:val="40"/>
          <w:szCs w:val="40"/>
          <w:lang w:val="en-GB"/>
        </w:rPr>
      </w:pPr>
      <w:r w:rsidRPr="00D459FB">
        <w:rPr>
          <w:rFonts w:hint="cs"/>
          <w:sz w:val="40"/>
          <w:szCs w:val="40"/>
          <w:cs/>
          <w:lang w:val="en-GB"/>
        </w:rPr>
        <w:t>ยื่นในสั่งยาที่ห้องจ่ายยา รอรับยาและคำแนะนำจากเภสัชกร</w:t>
      </w:r>
      <w:r w:rsidR="00D459FB" w:rsidRPr="00D459FB">
        <w:rPr>
          <w:rFonts w:hint="cs"/>
          <w:sz w:val="40"/>
          <w:szCs w:val="40"/>
          <w:cs/>
          <w:lang w:val="en-GB"/>
        </w:rPr>
        <w:t xml:space="preserve"> กรณีมีการจ่ายเงิน ให้ไปจ่ายเงินที่ห้องจ่ายเงิน</w:t>
      </w:r>
    </w:p>
    <w:p w:rsidR="002F3A19" w:rsidRDefault="002F3A19" w:rsidP="002F3A19">
      <w:pPr>
        <w:rPr>
          <w:sz w:val="40"/>
          <w:szCs w:val="40"/>
          <w:lang w:val="en-GB"/>
        </w:rPr>
      </w:pPr>
    </w:p>
    <w:p w:rsidR="002F3A19" w:rsidRDefault="002F3A19" w:rsidP="002F3A19">
      <w:pPr>
        <w:rPr>
          <w:sz w:val="40"/>
          <w:szCs w:val="40"/>
          <w:lang w:val="en-GB"/>
        </w:rPr>
      </w:pPr>
    </w:p>
    <w:p w:rsidR="002F3A19" w:rsidRDefault="002F3A19" w:rsidP="002F3A19">
      <w:pPr>
        <w:rPr>
          <w:sz w:val="40"/>
          <w:szCs w:val="40"/>
          <w:lang w:val="en-GB"/>
        </w:rPr>
      </w:pPr>
    </w:p>
    <w:p w:rsidR="002F3A19" w:rsidRPr="002F3A19" w:rsidRDefault="002F3A19" w:rsidP="002F3A19">
      <w:pPr>
        <w:rPr>
          <w:sz w:val="40"/>
          <w:szCs w:val="40"/>
          <w:lang w:val="en-GB"/>
        </w:rPr>
      </w:pPr>
    </w:p>
    <w:p w:rsidR="00B64170" w:rsidRDefault="00B64170" w:rsidP="00B64170">
      <w:pPr>
        <w:pStyle w:val="a3"/>
        <w:rPr>
          <w:sz w:val="40"/>
          <w:szCs w:val="40"/>
          <w:lang w:val="en-GB"/>
        </w:rPr>
      </w:pPr>
      <w:r>
        <w:rPr>
          <w:noProof/>
        </w:rPr>
        <w:drawing>
          <wp:inline distT="0" distB="0" distL="0" distR="0">
            <wp:extent cx="5341620" cy="5516880"/>
            <wp:effectExtent l="0" t="0" r="0" b="762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58" cy="55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</w:p>
    <w:p w:rsidR="002F3A19" w:rsidRDefault="002F3A19" w:rsidP="00B64170">
      <w:pPr>
        <w:pStyle w:val="a3"/>
        <w:rPr>
          <w:sz w:val="40"/>
          <w:szCs w:val="40"/>
          <w:lang w:val="en-GB"/>
        </w:rPr>
      </w:pPr>
      <w:r>
        <w:rPr>
          <w:noProof/>
        </w:rPr>
        <w:drawing>
          <wp:inline distT="0" distB="0" distL="0" distR="0">
            <wp:extent cx="5143500" cy="669036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36" cy="669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22" w:rsidRDefault="00910622" w:rsidP="00B64170">
      <w:pPr>
        <w:pStyle w:val="a3"/>
        <w:rPr>
          <w:sz w:val="40"/>
          <w:szCs w:val="40"/>
          <w:lang w:val="en-GB"/>
        </w:rPr>
      </w:pPr>
    </w:p>
    <w:p w:rsidR="00910622" w:rsidRDefault="00910622" w:rsidP="00B64170">
      <w:pPr>
        <w:pStyle w:val="a3"/>
        <w:rPr>
          <w:sz w:val="40"/>
          <w:szCs w:val="40"/>
          <w:lang w:val="en-GB"/>
        </w:rPr>
      </w:pPr>
    </w:p>
    <w:p w:rsidR="00910622" w:rsidRDefault="00910622" w:rsidP="00B64170">
      <w:pPr>
        <w:pStyle w:val="a3"/>
        <w:rPr>
          <w:sz w:val="40"/>
          <w:szCs w:val="40"/>
          <w:lang w:val="en-GB"/>
        </w:rPr>
      </w:pPr>
    </w:p>
    <w:p w:rsidR="00910622" w:rsidRDefault="00910622" w:rsidP="00B64170">
      <w:pPr>
        <w:pStyle w:val="a3"/>
        <w:rPr>
          <w:sz w:val="40"/>
          <w:szCs w:val="40"/>
          <w:lang w:val="en-GB"/>
        </w:rPr>
      </w:pPr>
    </w:p>
    <w:p w:rsidR="00910622" w:rsidRDefault="00910622" w:rsidP="00B64170">
      <w:pPr>
        <w:pStyle w:val="a3"/>
        <w:rPr>
          <w:sz w:val="40"/>
          <w:szCs w:val="40"/>
          <w:lang w:val="en-GB"/>
        </w:rPr>
      </w:pPr>
    </w:p>
    <w:p w:rsidR="00910622" w:rsidRDefault="00910622" w:rsidP="00B64170">
      <w:pPr>
        <w:pStyle w:val="a3"/>
        <w:rPr>
          <w:sz w:val="40"/>
          <w:szCs w:val="40"/>
          <w:lang w:val="en-GB"/>
        </w:rPr>
      </w:pPr>
    </w:p>
    <w:p w:rsidR="00910622" w:rsidRDefault="00910622" w:rsidP="00B64170">
      <w:pPr>
        <w:pStyle w:val="a3"/>
        <w:rPr>
          <w:sz w:val="40"/>
          <w:szCs w:val="40"/>
          <w:lang w:val="en-GB"/>
        </w:rPr>
      </w:pPr>
    </w:p>
    <w:p w:rsidR="00A13B79" w:rsidRDefault="00A13B79" w:rsidP="003533DD">
      <w:pPr>
        <w:pStyle w:val="a3"/>
        <w:jc w:val="center"/>
        <w:rPr>
          <w:b/>
          <w:bCs/>
          <w:color w:val="7030A0"/>
          <w:sz w:val="56"/>
          <w:szCs w:val="56"/>
          <w:lang w:val="en-GB"/>
        </w:rPr>
      </w:pPr>
    </w:p>
    <w:p w:rsidR="00910622" w:rsidRDefault="003533DD" w:rsidP="003533DD">
      <w:pPr>
        <w:pStyle w:val="a3"/>
        <w:jc w:val="center"/>
        <w:rPr>
          <w:b/>
          <w:bCs/>
          <w:color w:val="7030A0"/>
          <w:sz w:val="56"/>
          <w:szCs w:val="56"/>
          <w:lang w:val="en-GB"/>
        </w:rPr>
      </w:pPr>
      <w:r w:rsidRPr="00A13B79">
        <w:rPr>
          <w:rFonts w:hint="cs"/>
          <w:b/>
          <w:bCs/>
          <w:color w:val="7030A0"/>
          <w:sz w:val="56"/>
          <w:szCs w:val="56"/>
          <w:cs/>
          <w:lang w:val="en-GB"/>
        </w:rPr>
        <w:t>ศูนย์หลักประกันสุขภาพและรับเรื่องร้องเรียน</w:t>
      </w:r>
    </w:p>
    <w:p w:rsidR="00A13B79" w:rsidRPr="00A13B79" w:rsidRDefault="00A13B79" w:rsidP="003533DD">
      <w:pPr>
        <w:pStyle w:val="a3"/>
        <w:jc w:val="center"/>
        <w:rPr>
          <w:b/>
          <w:bCs/>
          <w:color w:val="7030A0"/>
          <w:sz w:val="56"/>
          <w:szCs w:val="56"/>
          <w:cs/>
          <w:lang w:val="en-GB"/>
        </w:rPr>
      </w:pPr>
    </w:p>
    <w:p w:rsidR="003533DD" w:rsidRPr="00A13B79" w:rsidRDefault="003533DD" w:rsidP="003533DD">
      <w:pPr>
        <w:pStyle w:val="a3"/>
        <w:rPr>
          <w:b/>
          <w:bCs/>
          <w:color w:val="538135" w:themeColor="accent6" w:themeShade="BF"/>
          <w:sz w:val="56"/>
          <w:szCs w:val="56"/>
          <w:lang w:val="en-GB"/>
        </w:rPr>
      </w:pPr>
      <w:r w:rsidRPr="00A13B79">
        <w:rPr>
          <w:rFonts w:hint="cs"/>
          <w:b/>
          <w:bCs/>
          <w:color w:val="538135" w:themeColor="accent6" w:themeShade="BF"/>
          <w:sz w:val="56"/>
          <w:szCs w:val="56"/>
          <w:cs/>
          <w:lang w:val="en-GB"/>
        </w:rPr>
        <w:t>ตั้งอยู่ชั้นที่ 1 ตึกผู้ป่วยนอก โรงพยาบาลทุ่งเขาหลวง</w:t>
      </w:r>
    </w:p>
    <w:p w:rsidR="003533DD" w:rsidRPr="00A13B79" w:rsidRDefault="003533DD" w:rsidP="003533DD">
      <w:pPr>
        <w:pStyle w:val="a3"/>
        <w:rPr>
          <w:b/>
          <w:bCs/>
          <w:color w:val="C45911" w:themeColor="accent2" w:themeShade="BF"/>
          <w:sz w:val="56"/>
          <w:szCs w:val="56"/>
          <w:lang w:val="en-GB"/>
        </w:rPr>
      </w:pPr>
      <w:r w:rsidRPr="00A13B79">
        <w:rPr>
          <w:rFonts w:hint="cs"/>
          <w:b/>
          <w:bCs/>
          <w:color w:val="C45911" w:themeColor="accent2" w:themeShade="BF"/>
          <w:sz w:val="56"/>
          <w:szCs w:val="56"/>
          <w:cs/>
          <w:lang w:val="en-GB"/>
        </w:rPr>
        <w:t>ในเวลา ราชการ  043 - 557177 ต่อ 1002</w:t>
      </w:r>
    </w:p>
    <w:p w:rsidR="003533DD" w:rsidRPr="00A13B79" w:rsidRDefault="003533DD" w:rsidP="003533DD">
      <w:pPr>
        <w:pStyle w:val="a3"/>
        <w:rPr>
          <w:b/>
          <w:bCs/>
          <w:color w:val="7030A0"/>
          <w:sz w:val="56"/>
          <w:szCs w:val="56"/>
          <w:lang w:val="en-GB"/>
        </w:rPr>
      </w:pPr>
      <w:r w:rsidRPr="00A13B79">
        <w:rPr>
          <w:rFonts w:hint="cs"/>
          <w:b/>
          <w:bCs/>
          <w:color w:val="7030A0"/>
          <w:sz w:val="56"/>
          <w:szCs w:val="56"/>
          <w:cs/>
          <w:lang w:val="en-GB"/>
        </w:rPr>
        <w:t xml:space="preserve">นอกเวลาราชการ  095 </w:t>
      </w:r>
      <w:r w:rsidRPr="00A13B79">
        <w:rPr>
          <w:b/>
          <w:bCs/>
          <w:color w:val="7030A0"/>
          <w:sz w:val="56"/>
          <w:szCs w:val="56"/>
          <w:cs/>
          <w:lang w:val="en-GB"/>
        </w:rPr>
        <w:t>–</w:t>
      </w:r>
      <w:r w:rsidRPr="00A13B79">
        <w:rPr>
          <w:rFonts w:hint="cs"/>
          <w:b/>
          <w:bCs/>
          <w:color w:val="7030A0"/>
          <w:sz w:val="56"/>
          <w:szCs w:val="56"/>
          <w:cs/>
          <w:lang w:val="en-GB"/>
        </w:rPr>
        <w:t xml:space="preserve"> 614 </w:t>
      </w:r>
      <w:r w:rsidRPr="00A13B79">
        <w:rPr>
          <w:b/>
          <w:bCs/>
          <w:color w:val="7030A0"/>
          <w:sz w:val="56"/>
          <w:szCs w:val="56"/>
          <w:cs/>
          <w:lang w:val="en-GB"/>
        </w:rPr>
        <w:t>–</w:t>
      </w:r>
      <w:r w:rsidRPr="00A13B79">
        <w:rPr>
          <w:rFonts w:hint="cs"/>
          <w:b/>
          <w:bCs/>
          <w:color w:val="7030A0"/>
          <w:sz w:val="56"/>
          <w:szCs w:val="56"/>
          <w:cs/>
          <w:lang w:val="en-GB"/>
        </w:rPr>
        <w:t xml:space="preserve"> 5544</w:t>
      </w:r>
    </w:p>
    <w:p w:rsidR="003533DD" w:rsidRPr="00A13B79" w:rsidRDefault="00512F7B" w:rsidP="003533DD">
      <w:pPr>
        <w:pStyle w:val="a3"/>
        <w:rPr>
          <w:b/>
          <w:bCs/>
          <w:sz w:val="56"/>
          <w:szCs w:val="56"/>
        </w:rPr>
      </w:pPr>
      <w:hyperlink r:id="rId13" w:history="1">
        <w:r w:rsidR="003533DD" w:rsidRPr="00A13B79">
          <w:rPr>
            <w:rStyle w:val="a6"/>
            <w:b/>
            <w:bCs/>
            <w:sz w:val="56"/>
            <w:szCs w:val="56"/>
          </w:rPr>
          <w:t>www.tklhospital.go.th</w:t>
        </w:r>
      </w:hyperlink>
    </w:p>
    <w:p w:rsidR="003533DD" w:rsidRDefault="003533DD" w:rsidP="003533DD">
      <w:pPr>
        <w:pStyle w:val="a3"/>
        <w:rPr>
          <w:b/>
          <w:bCs/>
          <w:sz w:val="56"/>
          <w:szCs w:val="56"/>
        </w:rPr>
      </w:pPr>
      <w:r w:rsidRPr="00A13B79">
        <w:rPr>
          <w:b/>
          <w:bCs/>
          <w:sz w:val="56"/>
          <w:szCs w:val="56"/>
        </w:rPr>
        <w:t xml:space="preserve">E - </w:t>
      </w:r>
      <w:proofErr w:type="gramStart"/>
      <w:r w:rsidRPr="00A13B79">
        <w:rPr>
          <w:b/>
          <w:bCs/>
          <w:sz w:val="56"/>
          <w:szCs w:val="56"/>
        </w:rPr>
        <w:t>mail :</w:t>
      </w:r>
      <w:proofErr w:type="gramEnd"/>
      <w:r w:rsidRPr="00A13B79">
        <w:rPr>
          <w:b/>
          <w:bCs/>
          <w:sz w:val="56"/>
          <w:szCs w:val="56"/>
        </w:rPr>
        <w:t xml:space="preserve"> </w:t>
      </w:r>
      <w:hyperlink r:id="rId14" w:history="1">
        <w:r w:rsidR="00283817" w:rsidRPr="00C83E41">
          <w:rPr>
            <w:rStyle w:val="a6"/>
            <w:b/>
            <w:bCs/>
            <w:sz w:val="56"/>
            <w:szCs w:val="56"/>
          </w:rPr>
          <w:t>tklhospital@hotmail.com</w:t>
        </w:r>
      </w:hyperlink>
    </w:p>
    <w:p w:rsidR="00283817" w:rsidRDefault="00283817" w:rsidP="003533DD">
      <w:pPr>
        <w:pStyle w:val="a3"/>
        <w:rPr>
          <w:b/>
          <w:bCs/>
          <w:sz w:val="56"/>
          <w:szCs w:val="56"/>
          <w:lang w:val="en-GB"/>
        </w:rPr>
      </w:pPr>
      <w:r>
        <w:rPr>
          <w:b/>
          <w:bCs/>
          <w:sz w:val="56"/>
          <w:szCs w:val="56"/>
        </w:rPr>
        <w:t xml:space="preserve">Face </w:t>
      </w:r>
      <w:proofErr w:type="gramStart"/>
      <w:r>
        <w:rPr>
          <w:b/>
          <w:bCs/>
          <w:sz w:val="56"/>
          <w:szCs w:val="56"/>
        </w:rPr>
        <w:t>book :</w:t>
      </w:r>
      <w:proofErr w:type="gramEnd"/>
      <w:r>
        <w:rPr>
          <w:b/>
          <w:bCs/>
          <w:sz w:val="56"/>
          <w:szCs w:val="56"/>
        </w:rPr>
        <w:t xml:space="preserve"> </w:t>
      </w:r>
      <w:r>
        <w:rPr>
          <w:rFonts w:hint="cs"/>
          <w:b/>
          <w:bCs/>
          <w:sz w:val="56"/>
          <w:szCs w:val="56"/>
          <w:cs/>
          <w:lang w:val="en-GB"/>
        </w:rPr>
        <w:t>โรงพยาบาลทุ่งเขาหลวง จังหวัดร้อยเอ็ด</w:t>
      </w: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16187D" w:rsidRDefault="0016187D" w:rsidP="003533DD">
      <w:pPr>
        <w:pStyle w:val="a3"/>
        <w:rPr>
          <w:b/>
          <w:bCs/>
          <w:sz w:val="56"/>
          <w:szCs w:val="56"/>
          <w:lang w:val="en-GB"/>
        </w:rPr>
      </w:pPr>
    </w:p>
    <w:p w:rsidR="0016187D" w:rsidRDefault="0016187D" w:rsidP="003533DD">
      <w:pPr>
        <w:pStyle w:val="a3"/>
        <w:rPr>
          <w:b/>
          <w:bCs/>
          <w:sz w:val="56"/>
          <w:szCs w:val="56"/>
          <w:lang w:val="en-GB"/>
        </w:rPr>
      </w:pP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D33129" w:rsidRDefault="00D33129" w:rsidP="003533DD">
      <w:pPr>
        <w:pStyle w:val="a3"/>
        <w:rPr>
          <w:b/>
          <w:bCs/>
          <w:sz w:val="56"/>
          <w:szCs w:val="56"/>
          <w:lang w:val="en-GB"/>
        </w:rPr>
      </w:pPr>
    </w:p>
    <w:p w:rsidR="00283817" w:rsidRDefault="00283817" w:rsidP="00B64170">
      <w:pPr>
        <w:pStyle w:val="a3"/>
        <w:rPr>
          <w:sz w:val="96"/>
          <w:szCs w:val="96"/>
          <w:lang w:val="en-GB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59055</wp:posOffset>
            </wp:positionV>
            <wp:extent cx="5730240" cy="4434542"/>
            <wp:effectExtent l="0" t="0" r="3810" b="4445"/>
            <wp:wrapTight wrapText="bothSides">
              <wp:wrapPolygon edited="0">
                <wp:start x="0" y="0"/>
                <wp:lineTo x="0" y="21529"/>
                <wp:lineTo x="21543" y="21529"/>
                <wp:lineTo x="21543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43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817" w:rsidRDefault="00283817" w:rsidP="00B64170">
      <w:pPr>
        <w:pStyle w:val="a3"/>
        <w:rPr>
          <w:sz w:val="96"/>
          <w:szCs w:val="96"/>
          <w:lang w:val="en-GB"/>
        </w:rPr>
      </w:pPr>
    </w:p>
    <w:p w:rsidR="00283817" w:rsidRDefault="00283817" w:rsidP="00B64170">
      <w:pPr>
        <w:pStyle w:val="a3"/>
        <w:rPr>
          <w:sz w:val="96"/>
          <w:szCs w:val="96"/>
          <w:lang w:val="en-GB"/>
        </w:rPr>
      </w:pPr>
    </w:p>
    <w:p w:rsidR="00283817" w:rsidRDefault="00283817" w:rsidP="00B64170">
      <w:pPr>
        <w:pStyle w:val="a3"/>
        <w:rPr>
          <w:sz w:val="96"/>
          <w:szCs w:val="96"/>
          <w:lang w:val="en-GB"/>
        </w:rPr>
      </w:pPr>
    </w:p>
    <w:p w:rsidR="00283817" w:rsidRDefault="00283817" w:rsidP="00B64170">
      <w:pPr>
        <w:pStyle w:val="a3"/>
        <w:rPr>
          <w:sz w:val="96"/>
          <w:szCs w:val="96"/>
          <w:lang w:val="en-GB"/>
        </w:rPr>
      </w:pPr>
    </w:p>
    <w:p w:rsidR="00283817" w:rsidRDefault="00283817" w:rsidP="00B64170">
      <w:pPr>
        <w:pStyle w:val="a3"/>
        <w:rPr>
          <w:sz w:val="96"/>
          <w:szCs w:val="96"/>
          <w:lang w:val="en-GB"/>
        </w:rPr>
      </w:pPr>
    </w:p>
    <w:p w:rsidR="00283817" w:rsidRDefault="00283817" w:rsidP="00B64170">
      <w:pPr>
        <w:pStyle w:val="a3"/>
        <w:rPr>
          <w:sz w:val="96"/>
          <w:szCs w:val="96"/>
          <w:lang w:val="en-GB"/>
        </w:rPr>
      </w:pPr>
    </w:p>
    <w:p w:rsidR="00283817" w:rsidRDefault="00283817" w:rsidP="00B64170">
      <w:pPr>
        <w:pStyle w:val="a3"/>
        <w:rPr>
          <w:sz w:val="96"/>
          <w:szCs w:val="96"/>
          <w:lang w:val="en-GB"/>
        </w:rPr>
      </w:pPr>
    </w:p>
    <w:p w:rsidR="00283817" w:rsidRPr="00A13B79" w:rsidRDefault="00283817" w:rsidP="00B64170">
      <w:pPr>
        <w:pStyle w:val="a3"/>
        <w:rPr>
          <w:sz w:val="96"/>
          <w:szCs w:val="96"/>
          <w:cs/>
          <w:lang w:val="en-GB"/>
        </w:rPr>
      </w:pPr>
    </w:p>
    <w:sectPr w:rsidR="00283817" w:rsidRPr="00A13B79" w:rsidSect="00D459FB">
      <w:pgSz w:w="11906" w:h="16838"/>
      <w:pgMar w:top="142" w:right="707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01BD6"/>
    <w:multiLevelType w:val="hybridMultilevel"/>
    <w:tmpl w:val="0F64B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94EF7"/>
    <w:multiLevelType w:val="hybridMultilevel"/>
    <w:tmpl w:val="C09C93CE"/>
    <w:lvl w:ilvl="0" w:tplc="3F18D666">
      <w:start w:val="1"/>
      <w:numFmt w:val="bullet"/>
      <w:lvlText w:val="-"/>
      <w:lvlJc w:val="left"/>
      <w:pPr>
        <w:ind w:left="180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60D83"/>
    <w:rsid w:val="000C5AEA"/>
    <w:rsid w:val="0016187D"/>
    <w:rsid w:val="001D2435"/>
    <w:rsid w:val="00283817"/>
    <w:rsid w:val="002F3A19"/>
    <w:rsid w:val="003533DD"/>
    <w:rsid w:val="00370E8A"/>
    <w:rsid w:val="00512F7B"/>
    <w:rsid w:val="00560D83"/>
    <w:rsid w:val="00575707"/>
    <w:rsid w:val="0060434C"/>
    <w:rsid w:val="006B5563"/>
    <w:rsid w:val="00910622"/>
    <w:rsid w:val="009B44C6"/>
    <w:rsid w:val="00A13B79"/>
    <w:rsid w:val="00B64170"/>
    <w:rsid w:val="00D33129"/>
    <w:rsid w:val="00D459FB"/>
    <w:rsid w:val="00DA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5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570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75707"/>
    <w:rPr>
      <w:rFonts w:ascii="Leelawadee" w:hAnsi="Leelawadee" w:cs="Angsana New"/>
      <w:sz w:val="18"/>
      <w:szCs w:val="22"/>
    </w:rPr>
  </w:style>
  <w:style w:type="character" w:styleId="a6">
    <w:name w:val="Hyperlink"/>
    <w:basedOn w:val="a0"/>
    <w:uiPriority w:val="99"/>
    <w:unhideWhenUsed/>
    <w:rsid w:val="003533D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533DD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hyperlink" Target="http://www.tklhospital.go.th" TargetMode="Externa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hyperlink" Target="mailto:tklhospital@hotmail.co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5D2B49A-C370-4858-9B8E-3A99DFBDC408}" type="doc">
      <dgm:prSet loTypeId="urn:microsoft.com/office/officeart/2005/8/layout/vList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9CAEAE7-5395-416F-958B-159565CDC084}">
      <dgm:prSet phldrT="[ข้อความ]" custT="1"/>
      <dgm:spPr/>
      <dgm:t>
        <a:bodyPr/>
        <a:lstStyle/>
        <a:p>
          <a:r>
            <a:rPr lang="th-TH" sz="2400"/>
            <a:t>ในเวลาราชการ</a:t>
          </a:r>
        </a:p>
        <a:p>
          <a:r>
            <a:rPr lang="th-TH" sz="2400"/>
            <a:t>(วันจันทร์ - วันศุกร์)</a:t>
          </a:r>
        </a:p>
      </dgm:t>
    </dgm:pt>
    <dgm:pt modelId="{18E35C83-A237-4C96-BDE2-9A18319D3071}" type="parTrans" cxnId="{78DE5F6B-F980-4389-95CB-EE5A4553BE34}">
      <dgm:prSet/>
      <dgm:spPr/>
      <dgm:t>
        <a:bodyPr/>
        <a:lstStyle/>
        <a:p>
          <a:endParaRPr lang="th-TH"/>
        </a:p>
      </dgm:t>
    </dgm:pt>
    <dgm:pt modelId="{C5528AF0-8AF4-47C2-BB40-B5F4D8DD4939}" type="sibTrans" cxnId="{78DE5F6B-F980-4389-95CB-EE5A4553BE34}">
      <dgm:prSet/>
      <dgm:spPr/>
      <dgm:t>
        <a:bodyPr/>
        <a:lstStyle/>
        <a:p>
          <a:endParaRPr lang="th-TH"/>
        </a:p>
      </dgm:t>
    </dgm:pt>
    <dgm:pt modelId="{39E12477-790B-462A-BE51-C577709C63B1}">
      <dgm:prSet phldrT="[ข้อความ]" custT="1"/>
      <dgm:spPr/>
      <dgm:t>
        <a:bodyPr/>
        <a:lstStyle/>
        <a:p>
          <a:r>
            <a:rPr lang="th-TH" sz="2000"/>
            <a:t>บริการตรวจโรค เวลา 08.00 น. - 16.00 น.</a:t>
          </a:r>
        </a:p>
      </dgm:t>
    </dgm:pt>
    <dgm:pt modelId="{4876779D-C30C-4866-9C6B-35CB65214DAE}" type="parTrans" cxnId="{6D95769C-4DF5-4917-8F7F-621A14C65CE2}">
      <dgm:prSet/>
      <dgm:spPr/>
      <dgm:t>
        <a:bodyPr/>
        <a:lstStyle/>
        <a:p>
          <a:endParaRPr lang="th-TH"/>
        </a:p>
      </dgm:t>
    </dgm:pt>
    <dgm:pt modelId="{53CA5233-85AC-439C-8AFD-41081C824D6D}" type="sibTrans" cxnId="{6D95769C-4DF5-4917-8F7F-621A14C65CE2}">
      <dgm:prSet/>
      <dgm:spPr/>
      <dgm:t>
        <a:bodyPr/>
        <a:lstStyle/>
        <a:p>
          <a:endParaRPr lang="th-TH"/>
        </a:p>
      </dgm:t>
    </dgm:pt>
    <dgm:pt modelId="{C1E4EB68-24BB-4FFD-8CF6-F3F8505241A7}">
      <dgm:prSet phldrT="[ข้อความ]" custT="1"/>
      <dgm:spPr/>
      <dgm:t>
        <a:bodyPr/>
        <a:lstStyle/>
        <a:p>
          <a:r>
            <a:rPr lang="th-TH" sz="2000"/>
            <a:t>คลินิคพิเศษ (ผู้ป่วยนัด) ให้บริการเวลา      08.00 น. - 12.00 น.</a:t>
          </a:r>
        </a:p>
      </dgm:t>
    </dgm:pt>
    <dgm:pt modelId="{C8F8F115-9D32-40EA-AC9C-4F16C9745C63}" type="parTrans" cxnId="{82F8328E-3AA5-40BC-9199-AC89D4844402}">
      <dgm:prSet/>
      <dgm:spPr/>
      <dgm:t>
        <a:bodyPr/>
        <a:lstStyle/>
        <a:p>
          <a:endParaRPr lang="th-TH"/>
        </a:p>
      </dgm:t>
    </dgm:pt>
    <dgm:pt modelId="{280AE3BF-0B23-4178-8FD5-07FD9EA65C77}" type="sibTrans" cxnId="{82F8328E-3AA5-40BC-9199-AC89D4844402}">
      <dgm:prSet/>
      <dgm:spPr/>
      <dgm:t>
        <a:bodyPr/>
        <a:lstStyle/>
        <a:p>
          <a:endParaRPr lang="th-TH"/>
        </a:p>
      </dgm:t>
    </dgm:pt>
    <dgm:pt modelId="{1193CE80-EC86-4B73-96F4-9E1CD4F9F2D3}">
      <dgm:prSet phldrT="[ข้อความ]" custT="1"/>
      <dgm:spPr/>
      <dgm:t>
        <a:bodyPr/>
        <a:lstStyle/>
        <a:p>
          <a:r>
            <a:rPr lang="th-TH" sz="2400"/>
            <a:t>นอกเวลาราชการ</a:t>
          </a:r>
        </a:p>
        <a:p>
          <a:r>
            <a:rPr lang="th-TH" sz="2400"/>
            <a:t>และวันหยุดราชการ</a:t>
          </a:r>
        </a:p>
      </dgm:t>
    </dgm:pt>
    <dgm:pt modelId="{83D7E64C-449D-4406-B608-11DC12B671BE}" type="parTrans" cxnId="{8010BB7D-FB90-495B-BBB7-671226168C5C}">
      <dgm:prSet/>
      <dgm:spPr/>
      <dgm:t>
        <a:bodyPr/>
        <a:lstStyle/>
        <a:p>
          <a:endParaRPr lang="th-TH"/>
        </a:p>
      </dgm:t>
    </dgm:pt>
    <dgm:pt modelId="{3209E7E1-6063-4C6D-BC53-C8967A143980}" type="sibTrans" cxnId="{8010BB7D-FB90-495B-BBB7-671226168C5C}">
      <dgm:prSet/>
      <dgm:spPr/>
      <dgm:t>
        <a:bodyPr/>
        <a:lstStyle/>
        <a:p>
          <a:endParaRPr lang="th-TH"/>
        </a:p>
      </dgm:t>
    </dgm:pt>
    <dgm:pt modelId="{37980D39-FA79-4136-8904-E8079AC92289}">
      <dgm:prSet phldrT="[ข้อความ]" custT="1"/>
      <dgm:spPr/>
      <dgm:t>
        <a:bodyPr/>
        <a:lstStyle/>
        <a:p>
          <a:r>
            <a:rPr lang="th-TH" sz="1800"/>
            <a:t>บริการผู้ป่วยทั่วไป ผู้ป่วยอุบัติเหตุฉุกเฉินและผู้ป่วยคลอด</a:t>
          </a:r>
        </a:p>
      </dgm:t>
    </dgm:pt>
    <dgm:pt modelId="{458E511D-FC0A-457C-B387-9A36EFEE75CC}" type="parTrans" cxnId="{1FB1D406-58E9-4EDA-AB45-A8B74BF38746}">
      <dgm:prSet/>
      <dgm:spPr/>
      <dgm:t>
        <a:bodyPr/>
        <a:lstStyle/>
        <a:p>
          <a:endParaRPr lang="th-TH"/>
        </a:p>
      </dgm:t>
    </dgm:pt>
    <dgm:pt modelId="{23FCE9B8-E3A1-42AE-8406-A9B4DFA7077E}" type="sibTrans" cxnId="{1FB1D406-58E9-4EDA-AB45-A8B74BF38746}">
      <dgm:prSet/>
      <dgm:spPr/>
      <dgm:t>
        <a:bodyPr/>
        <a:lstStyle/>
        <a:p>
          <a:endParaRPr lang="th-TH"/>
        </a:p>
      </dgm:t>
    </dgm:pt>
    <dgm:pt modelId="{77136E8C-9840-44AC-9939-F2D14F345B18}">
      <dgm:prSet phldrT="[ข้อความ]" custT="1"/>
      <dgm:spPr/>
      <dgm:t>
        <a:bodyPr/>
        <a:lstStyle/>
        <a:p>
          <a:r>
            <a:rPr lang="th-TH" sz="1800"/>
            <a:t>ตลอด 24 ชั่วโมง</a:t>
          </a:r>
        </a:p>
      </dgm:t>
    </dgm:pt>
    <dgm:pt modelId="{635343E1-8CF7-4A67-8CE2-76FE11DE9971}" type="parTrans" cxnId="{B65BAB44-218D-4256-B4CD-056A41EBB71E}">
      <dgm:prSet/>
      <dgm:spPr/>
      <dgm:t>
        <a:bodyPr/>
        <a:lstStyle/>
        <a:p>
          <a:endParaRPr lang="th-TH"/>
        </a:p>
      </dgm:t>
    </dgm:pt>
    <dgm:pt modelId="{7E34EA03-3422-41A8-B7CC-7421EE8B99EB}" type="sibTrans" cxnId="{B65BAB44-218D-4256-B4CD-056A41EBB71E}">
      <dgm:prSet/>
      <dgm:spPr/>
      <dgm:t>
        <a:bodyPr/>
        <a:lstStyle/>
        <a:p>
          <a:endParaRPr lang="th-TH"/>
        </a:p>
      </dgm:t>
    </dgm:pt>
    <dgm:pt modelId="{E2D7280A-F33B-4240-9FA9-9A6C7131E100}">
      <dgm:prSet phldrT="[ข้อความ]" custT="1"/>
      <dgm:spPr/>
      <dgm:t>
        <a:bodyPr/>
        <a:lstStyle/>
        <a:p>
          <a:r>
            <a:rPr lang="th-TH" sz="2000"/>
            <a:t>บริการให้คำปรึกษา ให้บริการเวลา           08.00 น. - 12.00 น.</a:t>
          </a:r>
        </a:p>
      </dgm:t>
    </dgm:pt>
    <dgm:pt modelId="{E8FE2874-8205-4024-BCDE-EA213EF3AC7E}" type="parTrans" cxnId="{A30999B4-4379-483A-B5F4-2D579B9E48E3}">
      <dgm:prSet/>
      <dgm:spPr/>
      <dgm:t>
        <a:bodyPr/>
        <a:lstStyle/>
        <a:p>
          <a:endParaRPr lang="th-TH"/>
        </a:p>
      </dgm:t>
    </dgm:pt>
    <dgm:pt modelId="{CBEDBC30-74B2-46DB-91C8-F8121862246F}" type="sibTrans" cxnId="{A30999B4-4379-483A-B5F4-2D579B9E48E3}">
      <dgm:prSet/>
      <dgm:spPr/>
      <dgm:t>
        <a:bodyPr/>
        <a:lstStyle/>
        <a:p>
          <a:endParaRPr lang="th-TH"/>
        </a:p>
      </dgm:t>
    </dgm:pt>
    <dgm:pt modelId="{089EA190-8FE2-4D3A-B0FB-D7D74E8F0B92}">
      <dgm:prSet phldrT="[ข้อความ]" custT="1"/>
      <dgm:spPr/>
      <dgm:t>
        <a:bodyPr/>
        <a:lstStyle/>
        <a:p>
          <a:endParaRPr lang="th-TH" sz="2000"/>
        </a:p>
      </dgm:t>
    </dgm:pt>
    <dgm:pt modelId="{EFE6AE21-0574-4384-98AD-43898A7D974D}" type="parTrans" cxnId="{FF10687C-9E19-4648-8654-EBB5BD227993}">
      <dgm:prSet/>
      <dgm:spPr/>
      <dgm:t>
        <a:bodyPr/>
        <a:lstStyle/>
        <a:p>
          <a:endParaRPr lang="th-TH"/>
        </a:p>
      </dgm:t>
    </dgm:pt>
    <dgm:pt modelId="{7B97E028-414B-4237-A48E-4A3D7EFA0303}" type="sibTrans" cxnId="{FF10687C-9E19-4648-8654-EBB5BD227993}">
      <dgm:prSet/>
      <dgm:spPr/>
      <dgm:t>
        <a:bodyPr/>
        <a:lstStyle/>
        <a:p>
          <a:endParaRPr lang="th-TH"/>
        </a:p>
      </dgm:t>
    </dgm:pt>
    <dgm:pt modelId="{FCC0FB1C-1017-44D1-9EBA-570BA5240CA2}" type="pres">
      <dgm:prSet presAssocID="{05D2B49A-C370-4858-9B8E-3A99DFBDC408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4E34B39B-2857-4985-BA1D-0EC4B9943841}" type="pres">
      <dgm:prSet presAssocID="{B9CAEAE7-5395-416F-958B-159565CDC084}" presName="linNode" presStyleCnt="0"/>
      <dgm:spPr/>
    </dgm:pt>
    <dgm:pt modelId="{C1DEB686-6668-4CBB-AFA0-926C1128E4CF}" type="pres">
      <dgm:prSet presAssocID="{B9CAEAE7-5395-416F-958B-159565CDC084}" presName="parentShp" presStyleLbl="node1" presStyleIdx="0" presStyleCnt="2" custScaleX="15030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C7263FEE-0E75-4C5B-B49E-FBE8CFE7E6BC}" type="pres">
      <dgm:prSet presAssocID="{B9CAEAE7-5395-416F-958B-159565CDC084}" presName="childShp" presStyleLbl="bgAccFollowNode1" presStyleIdx="0" presStyleCnt="2" custScaleX="176275" custScaleY="74594" custLinFactNeighborX="42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80533A1-5734-4541-81BF-1382AB329986}" type="pres">
      <dgm:prSet presAssocID="{C5528AF0-8AF4-47C2-BB40-B5F4D8DD4939}" presName="spacing" presStyleCnt="0"/>
      <dgm:spPr/>
    </dgm:pt>
    <dgm:pt modelId="{29CF487B-36A7-4372-B6A4-F24072C817EB}" type="pres">
      <dgm:prSet presAssocID="{1193CE80-EC86-4B73-96F4-9E1CD4F9F2D3}" presName="linNode" presStyleCnt="0"/>
      <dgm:spPr/>
    </dgm:pt>
    <dgm:pt modelId="{BBA9CC2A-E41F-4C60-A15B-AC178EC90874}" type="pres">
      <dgm:prSet presAssocID="{1193CE80-EC86-4B73-96F4-9E1CD4F9F2D3}" presName="parentShp" presStyleLbl="node1" presStyleIdx="1" presStyleCnt="2" custScaleX="135049" custScaleY="4754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8D6BE1B-DB22-4B40-ABB7-4C1643D8ADA5}" type="pres">
      <dgm:prSet presAssocID="{1193CE80-EC86-4B73-96F4-9E1CD4F9F2D3}" presName="childShp" presStyleLbl="bgAccFollowNode1" presStyleIdx="1" presStyleCnt="2" custScaleY="4398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8D246E5-A9CF-4BBA-9C29-8D28C11E4AB8}" type="presOf" srcId="{05D2B49A-C370-4858-9B8E-3A99DFBDC408}" destId="{FCC0FB1C-1017-44D1-9EBA-570BA5240CA2}" srcOrd="0" destOrd="0" presId="urn:microsoft.com/office/officeart/2005/8/layout/vList6"/>
    <dgm:cxn modelId="{6AC0D9A6-D087-42F9-A378-E7F6C6B50535}" type="presOf" srcId="{E2D7280A-F33B-4240-9FA9-9A6C7131E100}" destId="{C7263FEE-0E75-4C5B-B49E-FBE8CFE7E6BC}" srcOrd="0" destOrd="2" presId="urn:microsoft.com/office/officeart/2005/8/layout/vList6"/>
    <dgm:cxn modelId="{E51B93F5-A244-4636-8FCE-A1BDDD3FD53F}" type="presOf" srcId="{39E12477-790B-462A-BE51-C577709C63B1}" destId="{C7263FEE-0E75-4C5B-B49E-FBE8CFE7E6BC}" srcOrd="0" destOrd="0" presId="urn:microsoft.com/office/officeart/2005/8/layout/vList6"/>
    <dgm:cxn modelId="{82F8328E-3AA5-40BC-9199-AC89D4844402}" srcId="{B9CAEAE7-5395-416F-958B-159565CDC084}" destId="{C1E4EB68-24BB-4FFD-8CF6-F3F8505241A7}" srcOrd="1" destOrd="0" parTransId="{C8F8F115-9D32-40EA-AC9C-4F16C9745C63}" sibTransId="{280AE3BF-0B23-4178-8FD5-07FD9EA65C77}"/>
    <dgm:cxn modelId="{8010BB7D-FB90-495B-BBB7-671226168C5C}" srcId="{05D2B49A-C370-4858-9B8E-3A99DFBDC408}" destId="{1193CE80-EC86-4B73-96F4-9E1CD4F9F2D3}" srcOrd="1" destOrd="0" parTransId="{83D7E64C-449D-4406-B608-11DC12B671BE}" sibTransId="{3209E7E1-6063-4C6D-BC53-C8967A143980}"/>
    <dgm:cxn modelId="{4DBA25D8-53DC-45EC-ABB0-DF0FDBD8B628}" type="presOf" srcId="{B9CAEAE7-5395-416F-958B-159565CDC084}" destId="{C1DEB686-6668-4CBB-AFA0-926C1128E4CF}" srcOrd="0" destOrd="0" presId="urn:microsoft.com/office/officeart/2005/8/layout/vList6"/>
    <dgm:cxn modelId="{6D95769C-4DF5-4917-8F7F-621A14C65CE2}" srcId="{B9CAEAE7-5395-416F-958B-159565CDC084}" destId="{39E12477-790B-462A-BE51-C577709C63B1}" srcOrd="0" destOrd="0" parTransId="{4876779D-C30C-4866-9C6B-35CB65214DAE}" sibTransId="{53CA5233-85AC-439C-8AFD-41081C824D6D}"/>
    <dgm:cxn modelId="{B65BAB44-218D-4256-B4CD-056A41EBB71E}" srcId="{1193CE80-EC86-4B73-96F4-9E1CD4F9F2D3}" destId="{77136E8C-9840-44AC-9939-F2D14F345B18}" srcOrd="1" destOrd="0" parTransId="{635343E1-8CF7-4A67-8CE2-76FE11DE9971}" sibTransId="{7E34EA03-3422-41A8-B7CC-7421EE8B99EB}"/>
    <dgm:cxn modelId="{1FB1D406-58E9-4EDA-AB45-A8B74BF38746}" srcId="{1193CE80-EC86-4B73-96F4-9E1CD4F9F2D3}" destId="{37980D39-FA79-4136-8904-E8079AC92289}" srcOrd="0" destOrd="0" parTransId="{458E511D-FC0A-457C-B387-9A36EFEE75CC}" sibTransId="{23FCE9B8-E3A1-42AE-8406-A9B4DFA7077E}"/>
    <dgm:cxn modelId="{9FD7D825-D13F-4831-B498-6022978921BB}" type="presOf" srcId="{1193CE80-EC86-4B73-96F4-9E1CD4F9F2D3}" destId="{BBA9CC2A-E41F-4C60-A15B-AC178EC90874}" srcOrd="0" destOrd="0" presId="urn:microsoft.com/office/officeart/2005/8/layout/vList6"/>
    <dgm:cxn modelId="{61C3AA78-2F73-4461-AD58-25B1AEB4DE67}" type="presOf" srcId="{089EA190-8FE2-4D3A-B0FB-D7D74E8F0B92}" destId="{C7263FEE-0E75-4C5B-B49E-FBE8CFE7E6BC}" srcOrd="0" destOrd="3" presId="urn:microsoft.com/office/officeart/2005/8/layout/vList6"/>
    <dgm:cxn modelId="{FF10687C-9E19-4648-8654-EBB5BD227993}" srcId="{B9CAEAE7-5395-416F-958B-159565CDC084}" destId="{089EA190-8FE2-4D3A-B0FB-D7D74E8F0B92}" srcOrd="3" destOrd="0" parTransId="{EFE6AE21-0574-4384-98AD-43898A7D974D}" sibTransId="{7B97E028-414B-4237-A48E-4A3D7EFA0303}"/>
    <dgm:cxn modelId="{A30999B4-4379-483A-B5F4-2D579B9E48E3}" srcId="{B9CAEAE7-5395-416F-958B-159565CDC084}" destId="{E2D7280A-F33B-4240-9FA9-9A6C7131E100}" srcOrd="2" destOrd="0" parTransId="{E8FE2874-8205-4024-BCDE-EA213EF3AC7E}" sibTransId="{CBEDBC30-74B2-46DB-91C8-F8121862246F}"/>
    <dgm:cxn modelId="{65455A7B-E722-4A34-B141-32846E668E36}" type="presOf" srcId="{37980D39-FA79-4136-8904-E8079AC92289}" destId="{58D6BE1B-DB22-4B40-ABB7-4C1643D8ADA5}" srcOrd="0" destOrd="0" presId="urn:microsoft.com/office/officeart/2005/8/layout/vList6"/>
    <dgm:cxn modelId="{589F43AB-B844-4EAE-8B0C-3A7EBA720E2A}" type="presOf" srcId="{C1E4EB68-24BB-4FFD-8CF6-F3F8505241A7}" destId="{C7263FEE-0E75-4C5B-B49E-FBE8CFE7E6BC}" srcOrd="0" destOrd="1" presId="urn:microsoft.com/office/officeart/2005/8/layout/vList6"/>
    <dgm:cxn modelId="{5597E710-5BBC-4C76-B73E-3FD093CF72B6}" type="presOf" srcId="{77136E8C-9840-44AC-9939-F2D14F345B18}" destId="{58D6BE1B-DB22-4B40-ABB7-4C1643D8ADA5}" srcOrd="0" destOrd="1" presId="urn:microsoft.com/office/officeart/2005/8/layout/vList6"/>
    <dgm:cxn modelId="{78DE5F6B-F980-4389-95CB-EE5A4553BE34}" srcId="{05D2B49A-C370-4858-9B8E-3A99DFBDC408}" destId="{B9CAEAE7-5395-416F-958B-159565CDC084}" srcOrd="0" destOrd="0" parTransId="{18E35C83-A237-4C96-BDE2-9A18319D3071}" sibTransId="{C5528AF0-8AF4-47C2-BB40-B5F4D8DD4939}"/>
    <dgm:cxn modelId="{1A1C6D85-0913-4947-B682-18FC696226C2}" type="presParOf" srcId="{FCC0FB1C-1017-44D1-9EBA-570BA5240CA2}" destId="{4E34B39B-2857-4985-BA1D-0EC4B9943841}" srcOrd="0" destOrd="0" presId="urn:microsoft.com/office/officeart/2005/8/layout/vList6"/>
    <dgm:cxn modelId="{9E1DB44F-C355-465F-910F-EE33240A9119}" type="presParOf" srcId="{4E34B39B-2857-4985-BA1D-0EC4B9943841}" destId="{C1DEB686-6668-4CBB-AFA0-926C1128E4CF}" srcOrd="0" destOrd="0" presId="urn:microsoft.com/office/officeart/2005/8/layout/vList6"/>
    <dgm:cxn modelId="{12DCE9C5-F34A-47A0-872E-6BDB8C93EC2B}" type="presParOf" srcId="{4E34B39B-2857-4985-BA1D-0EC4B9943841}" destId="{C7263FEE-0E75-4C5B-B49E-FBE8CFE7E6BC}" srcOrd="1" destOrd="0" presId="urn:microsoft.com/office/officeart/2005/8/layout/vList6"/>
    <dgm:cxn modelId="{C691B217-1FAE-42EC-B770-40DB853BB1BE}" type="presParOf" srcId="{FCC0FB1C-1017-44D1-9EBA-570BA5240CA2}" destId="{180533A1-5734-4541-81BF-1382AB329986}" srcOrd="1" destOrd="0" presId="urn:microsoft.com/office/officeart/2005/8/layout/vList6"/>
    <dgm:cxn modelId="{7881CD21-8588-4AD0-B7E7-C0614D823E08}" type="presParOf" srcId="{FCC0FB1C-1017-44D1-9EBA-570BA5240CA2}" destId="{29CF487B-36A7-4372-B6A4-F24072C817EB}" srcOrd="2" destOrd="0" presId="urn:microsoft.com/office/officeart/2005/8/layout/vList6"/>
    <dgm:cxn modelId="{662AA85D-53FB-46B2-9D36-246F51C96103}" type="presParOf" srcId="{29CF487B-36A7-4372-B6A4-F24072C817EB}" destId="{BBA9CC2A-E41F-4C60-A15B-AC178EC90874}" srcOrd="0" destOrd="0" presId="urn:microsoft.com/office/officeart/2005/8/layout/vList6"/>
    <dgm:cxn modelId="{811B30D4-43E4-42B2-BE44-B013D5C2A33C}" type="presParOf" srcId="{29CF487B-36A7-4372-B6A4-F24072C817EB}" destId="{58D6BE1B-DB22-4B40-ABB7-4C1643D8ADA5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263FEE-0E75-4C5B-B49E-FBE8CFE7E6BC}">
      <dsp:nvSpPr>
        <dsp:cNvPr id="0" name=""/>
        <dsp:cNvSpPr/>
      </dsp:nvSpPr>
      <dsp:spPr>
        <a:xfrm>
          <a:off x="2307907" y="361002"/>
          <a:ext cx="4054792" cy="2100255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t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2000" kern="1200"/>
            <a:t>บริการตรวจโรค เวลา 08.00 น. - 16.00 น.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2000" kern="1200"/>
            <a:t>คลินิคพิเศษ (ผู้ป่วยนัด) ให้บริการเวลา      08.00 น. - 12.00 น.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2000" kern="1200"/>
            <a:t>บริการให้คำปรึกษา ให้บริการเวลา           08.00 น. - 12.00 น.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2000" kern="1200"/>
        </a:p>
      </dsp:txBody>
      <dsp:txXfrm>
        <a:off x="2307907" y="361002"/>
        <a:ext cx="4054792" cy="2100255"/>
      </dsp:txXfrm>
    </dsp:sp>
    <dsp:sp modelId="{C1DEB686-6668-4CBB-AFA0-926C1128E4CF}">
      <dsp:nvSpPr>
        <dsp:cNvPr id="0" name=""/>
        <dsp:cNvSpPr/>
      </dsp:nvSpPr>
      <dsp:spPr>
        <a:xfrm>
          <a:off x="1505" y="3339"/>
          <a:ext cx="2304896" cy="28155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400" kern="1200"/>
            <a:t>ในเวลาราชการ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400" kern="1200"/>
            <a:t>(วันจันทร์ - วันศุกร์)</a:t>
          </a:r>
        </a:p>
      </dsp:txBody>
      <dsp:txXfrm>
        <a:off x="1505" y="3339"/>
        <a:ext cx="2304896" cy="2815582"/>
      </dsp:txXfrm>
    </dsp:sp>
    <dsp:sp modelId="{58D6BE1B-DB22-4B40-ABB7-4C1643D8ADA5}">
      <dsp:nvSpPr>
        <dsp:cNvPr id="0" name=""/>
        <dsp:cNvSpPr/>
      </dsp:nvSpPr>
      <dsp:spPr>
        <a:xfrm>
          <a:off x="3014503" y="3150541"/>
          <a:ext cx="3347873" cy="1238518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800" kern="1200"/>
            <a:t>บริการผู้ป่วยทั่วไป ผู้ป่วยอุบัติเหตุฉุกเฉินและผู้ป่วยคลอด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800" kern="1200"/>
            <a:t>ตลอด 24 ชั่วโมง</a:t>
          </a:r>
        </a:p>
      </dsp:txBody>
      <dsp:txXfrm>
        <a:off x="3014503" y="3150541"/>
        <a:ext cx="3347873" cy="1238518"/>
      </dsp:txXfrm>
    </dsp:sp>
    <dsp:sp modelId="{BBA9CC2A-E41F-4C60-A15B-AC178EC90874}">
      <dsp:nvSpPr>
        <dsp:cNvPr id="0" name=""/>
        <dsp:cNvSpPr/>
      </dsp:nvSpPr>
      <dsp:spPr>
        <a:xfrm>
          <a:off x="323" y="3100480"/>
          <a:ext cx="3014180" cy="1338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400" kern="1200"/>
            <a:t>นอกเวลาราชการ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400" kern="1200"/>
            <a:t>และวันหยุดราชการ</a:t>
          </a:r>
        </a:p>
      </dsp:txBody>
      <dsp:txXfrm>
        <a:off x="323" y="3100480"/>
        <a:ext cx="3014180" cy="1338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2019-03-13T09:28:00Z</cp:lastPrinted>
  <dcterms:created xsi:type="dcterms:W3CDTF">2018-04-03T02:24:00Z</dcterms:created>
  <dcterms:modified xsi:type="dcterms:W3CDTF">2019-03-13T09:31:00Z</dcterms:modified>
</cp:coreProperties>
</file>